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CF712" w14:textId="77777777" w:rsidR="00397ED8" w:rsidRDefault="00334B59" w:rsidP="00334B59">
      <w:pPr>
        <w:jc w:val="center"/>
      </w:pPr>
      <w:r>
        <w:rPr>
          <w:noProof/>
          <w:lang w:eastAsia="ru-RU"/>
        </w:rPr>
        <w:drawing>
          <wp:inline distT="0" distB="0" distL="0" distR="0" wp14:anchorId="5ADCF76B" wp14:editId="5ADCF76C">
            <wp:extent cx="6469380" cy="32766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38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CF713" w14:textId="77777777" w:rsidR="00F71163" w:rsidRDefault="00F71163"/>
    <w:tbl>
      <w:tblPr>
        <w:tblW w:w="10564" w:type="dxa"/>
        <w:tblInd w:w="-10" w:type="dxa"/>
        <w:tblLook w:val="04A0" w:firstRow="1" w:lastRow="0" w:firstColumn="1" w:lastColumn="0" w:noHBand="0" w:noVBand="1"/>
      </w:tblPr>
      <w:tblGrid>
        <w:gridCol w:w="4385"/>
        <w:gridCol w:w="6179"/>
      </w:tblGrid>
      <w:tr w:rsidR="00483A3A" w:rsidRPr="00761A93" w14:paraId="5ADCF716" w14:textId="77777777" w:rsidTr="00483A3A">
        <w:trPr>
          <w:trHeight w:val="649"/>
        </w:trPr>
        <w:tc>
          <w:tcPr>
            <w:tcW w:w="43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F714" w14:textId="77777777" w:rsidR="00761A93" w:rsidRPr="00761A93" w:rsidRDefault="00761A93" w:rsidP="00761A9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61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F715" w14:textId="77777777" w:rsidR="00761A93" w:rsidRPr="00761A93" w:rsidRDefault="00761A93" w:rsidP="00761A9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Общество с ограниченной ответственностью «НТК»</w:t>
            </w:r>
          </w:p>
        </w:tc>
      </w:tr>
      <w:tr w:rsidR="00483A3A" w:rsidRPr="00761A93" w14:paraId="5ADCF719" w14:textId="77777777" w:rsidTr="00483A3A">
        <w:trPr>
          <w:trHeight w:val="324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B9B9"/>
            <w:vAlign w:val="center"/>
            <w:hideMark/>
          </w:tcPr>
          <w:p w14:paraId="5ADCF717" w14:textId="77777777" w:rsidR="00761A93" w:rsidRPr="00761A93" w:rsidRDefault="00761A93" w:rsidP="00761A9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Сокращенное наименование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B9B9"/>
            <w:vAlign w:val="center"/>
            <w:hideMark/>
          </w:tcPr>
          <w:p w14:paraId="5ADCF718" w14:textId="77777777" w:rsidR="00761A93" w:rsidRPr="00761A93" w:rsidRDefault="00761A93" w:rsidP="00761A93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ООО «НТК»</w:t>
            </w:r>
          </w:p>
        </w:tc>
      </w:tr>
      <w:tr w:rsidR="00483A3A" w:rsidRPr="00761A93" w14:paraId="5ADCF71C" w14:textId="77777777" w:rsidTr="00483A3A">
        <w:trPr>
          <w:trHeight w:val="324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F71A" w14:textId="77777777" w:rsidR="00761A93" w:rsidRPr="00761A93" w:rsidRDefault="00761A93" w:rsidP="00761A9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Официальный сайт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F71B" w14:textId="77777777" w:rsidR="00761A93" w:rsidRPr="00761A93" w:rsidRDefault="00334B59" w:rsidP="00761A93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u w:val="single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u w:val="single"/>
                <w:lang w:val="en-US" w:eastAsia="ru-RU"/>
              </w:rPr>
              <w:t>NTK1.ru</w:t>
            </w:r>
          </w:p>
        </w:tc>
      </w:tr>
      <w:tr w:rsidR="00483A3A" w:rsidRPr="00761A93" w14:paraId="5ADCF71F" w14:textId="77777777" w:rsidTr="00483A3A">
        <w:trPr>
          <w:trHeight w:val="324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B9B9"/>
            <w:vAlign w:val="center"/>
            <w:hideMark/>
          </w:tcPr>
          <w:p w14:paraId="5ADCF71D" w14:textId="77777777" w:rsidR="00761A93" w:rsidRPr="00761A93" w:rsidRDefault="00761A93" w:rsidP="00761A9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Электронная почта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B9B9"/>
            <w:vAlign w:val="center"/>
            <w:hideMark/>
          </w:tcPr>
          <w:p w14:paraId="5ADCF71E" w14:textId="77777777" w:rsidR="00761A93" w:rsidRPr="00761A93" w:rsidRDefault="006010FA" w:rsidP="00761A93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hyperlink r:id="rId5" w:history="1">
              <w:r w:rsidR="00334B59" w:rsidRPr="004F4DE0">
                <w:rPr>
                  <w:rStyle w:val="a4"/>
                  <w:rFonts w:ascii="Arial Narrow" w:eastAsia="Times New Roman" w:hAnsi="Arial Narrow" w:cs="Calibri"/>
                  <w:sz w:val="24"/>
                  <w:szCs w:val="24"/>
                  <w:lang w:val="en-US" w:eastAsia="ru-RU"/>
                </w:rPr>
                <w:t>zakaz@ntk1.ru</w:t>
              </w:r>
            </w:hyperlink>
          </w:p>
        </w:tc>
      </w:tr>
      <w:tr w:rsidR="00483A3A" w:rsidRPr="00761A93" w14:paraId="5ADCF722" w14:textId="77777777" w:rsidTr="00483A3A">
        <w:trPr>
          <w:trHeight w:val="324"/>
        </w:trPr>
        <w:tc>
          <w:tcPr>
            <w:tcW w:w="4385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F720" w14:textId="77777777" w:rsidR="00761A93" w:rsidRPr="00761A93" w:rsidRDefault="00761A93" w:rsidP="00761A9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F721" w14:textId="77777777" w:rsidR="00761A93" w:rsidRPr="00761A93" w:rsidRDefault="00761A93" w:rsidP="00761A93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Екатеринбург +7 (343) 351 - 76 - 80</w:t>
            </w:r>
          </w:p>
        </w:tc>
      </w:tr>
      <w:tr w:rsidR="00554411" w:rsidRPr="00761A93" w14:paraId="5ADCF725" w14:textId="77777777" w:rsidTr="00483A3A">
        <w:trPr>
          <w:trHeight w:val="324"/>
        </w:trPr>
        <w:tc>
          <w:tcPr>
            <w:tcW w:w="438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CF723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F724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</w:p>
        </w:tc>
      </w:tr>
      <w:tr w:rsidR="00554411" w:rsidRPr="00761A93" w14:paraId="5ADCF728" w14:textId="77777777" w:rsidTr="00483A3A">
        <w:trPr>
          <w:trHeight w:val="324"/>
        </w:trPr>
        <w:tc>
          <w:tcPr>
            <w:tcW w:w="438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CF726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F727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 xml:space="preserve">ЖД телефон: </w:t>
            </w:r>
            <w:r w:rsidRPr="00554411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46667</w:t>
            </w:r>
          </w:p>
        </w:tc>
      </w:tr>
      <w:tr w:rsidR="00554411" w:rsidRPr="00761A93" w14:paraId="5ADCF72B" w14:textId="77777777" w:rsidTr="00483A3A">
        <w:trPr>
          <w:trHeight w:val="324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B9B9"/>
            <w:vAlign w:val="center"/>
            <w:hideMark/>
          </w:tcPr>
          <w:p w14:paraId="5ADCF729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B9B9"/>
            <w:vAlign w:val="center"/>
            <w:hideMark/>
          </w:tcPr>
          <w:p w14:paraId="5ADCF72A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1156658073527</w:t>
            </w:r>
          </w:p>
        </w:tc>
      </w:tr>
      <w:tr w:rsidR="00554411" w:rsidRPr="00761A93" w14:paraId="5ADCF72E" w14:textId="77777777" w:rsidTr="00483A3A">
        <w:trPr>
          <w:trHeight w:val="324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F72C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F72D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6678064355</w:t>
            </w:r>
          </w:p>
        </w:tc>
      </w:tr>
      <w:tr w:rsidR="00554411" w:rsidRPr="00761A93" w14:paraId="5ADCF731" w14:textId="77777777" w:rsidTr="00483A3A">
        <w:trPr>
          <w:trHeight w:val="324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B9B9"/>
            <w:vAlign w:val="center"/>
            <w:hideMark/>
          </w:tcPr>
          <w:p w14:paraId="5ADCF72F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B9B9"/>
            <w:vAlign w:val="center"/>
            <w:hideMark/>
          </w:tcPr>
          <w:p w14:paraId="5ADCF730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033D3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668501001</w:t>
            </w:r>
          </w:p>
        </w:tc>
      </w:tr>
      <w:tr w:rsidR="00554411" w:rsidRPr="00761A93" w14:paraId="5ADCF734" w14:textId="77777777" w:rsidTr="00654619">
        <w:trPr>
          <w:trHeight w:val="324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CF732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65461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ОКПО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DCF733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654619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41754780</w:t>
            </w:r>
          </w:p>
        </w:tc>
      </w:tr>
      <w:tr w:rsidR="00554411" w:rsidRPr="00761A93" w14:paraId="5ADCF737" w14:textId="77777777" w:rsidTr="00654619">
        <w:trPr>
          <w:trHeight w:val="324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B9B9"/>
            <w:vAlign w:val="center"/>
          </w:tcPr>
          <w:p w14:paraId="5ADCF735" w14:textId="77777777" w:rsidR="00554411" w:rsidRPr="00761A93" w:rsidRDefault="004673EF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4673EF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ОКАТО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B9B9"/>
            <w:vAlign w:val="center"/>
          </w:tcPr>
          <w:p w14:paraId="5ADCF736" w14:textId="77777777" w:rsidR="00554411" w:rsidRPr="00761A93" w:rsidRDefault="004673EF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4673EF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65401364000</w:t>
            </w:r>
          </w:p>
        </w:tc>
      </w:tr>
      <w:tr w:rsidR="00554411" w:rsidRPr="00761A93" w14:paraId="5ADCF73A" w14:textId="77777777" w:rsidTr="00654619">
        <w:trPr>
          <w:trHeight w:val="324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CF738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Дата создания Общества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DCF739" w14:textId="77777777" w:rsidR="00554411" w:rsidRPr="00761A93" w:rsidRDefault="0066279B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08.10.2015 г.</w:t>
            </w:r>
          </w:p>
        </w:tc>
      </w:tr>
      <w:tr w:rsidR="00554411" w:rsidRPr="00761A93" w14:paraId="5ADCF73D" w14:textId="77777777" w:rsidTr="00483A3A">
        <w:trPr>
          <w:trHeight w:val="324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B9B9"/>
            <w:vAlign w:val="center"/>
          </w:tcPr>
          <w:p w14:paraId="5ADCF73B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Свидетельство о гос. регистрации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B9B9"/>
            <w:vAlign w:val="center"/>
          </w:tcPr>
          <w:p w14:paraId="5ADCF73C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Серия 66 № 007536871 от 08.10.2015 г.</w:t>
            </w:r>
          </w:p>
        </w:tc>
      </w:tr>
      <w:tr w:rsidR="00554411" w:rsidRPr="00761A93" w14:paraId="5ADCF740" w14:textId="77777777" w:rsidTr="00483A3A">
        <w:trPr>
          <w:trHeight w:val="649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F73E" w14:textId="77777777" w:rsidR="00554411" w:rsidRPr="00761A93" w:rsidRDefault="00554411" w:rsidP="002547D2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F73F" w14:textId="77777777" w:rsidR="00554411" w:rsidRPr="00761A93" w:rsidRDefault="00554411" w:rsidP="002547D2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033D3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6200</w:t>
            </w:r>
            <w:r w:rsidR="002547D2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75</w:t>
            </w:r>
            <w:r w:rsidRPr="00761A9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 xml:space="preserve">, </w:t>
            </w:r>
            <w:r w:rsidRPr="00033D3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 xml:space="preserve">г. Екатеринбург, ул. Малышева, </w:t>
            </w:r>
            <w:r w:rsidR="002547D2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д. 7</w:t>
            </w:r>
            <w:r w:rsidRPr="00033D3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 xml:space="preserve">1, </w:t>
            </w:r>
            <w:proofErr w:type="spellStart"/>
            <w:r w:rsidR="002547D2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помещ</w:t>
            </w:r>
            <w:proofErr w:type="spellEnd"/>
            <w:r w:rsidR="002547D2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. 1</w:t>
            </w:r>
          </w:p>
        </w:tc>
      </w:tr>
      <w:tr w:rsidR="00554411" w:rsidRPr="00761A93" w14:paraId="5ADCF743" w14:textId="77777777" w:rsidTr="00483A3A">
        <w:trPr>
          <w:trHeight w:val="649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B9B9"/>
            <w:vAlign w:val="center"/>
            <w:hideMark/>
          </w:tcPr>
          <w:p w14:paraId="5ADCF741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B9B9"/>
            <w:vAlign w:val="center"/>
            <w:hideMark/>
          </w:tcPr>
          <w:p w14:paraId="5ADCF742" w14:textId="77777777" w:rsidR="00554411" w:rsidRPr="00761A93" w:rsidRDefault="002902AD" w:rsidP="0048388B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2902AD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 xml:space="preserve">620000, 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г.</w:t>
            </w:r>
            <w:r w:rsidR="00A710CE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 xml:space="preserve"> </w:t>
            </w:r>
            <w:r w:rsidRPr="002902AD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 xml:space="preserve">Екатеринбург, </w:t>
            </w:r>
            <w:r w:rsidR="00A710CE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пр</w:t>
            </w:r>
            <w:r w:rsidR="0048388B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оспе</w:t>
            </w:r>
            <w:r w:rsidR="00A710CE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 xml:space="preserve">кт </w:t>
            </w:r>
            <w:r w:rsidRPr="002902AD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 xml:space="preserve">Ленина, </w:t>
            </w:r>
            <w:r w:rsidR="00C127C7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стр.</w:t>
            </w:r>
            <w:r w:rsidRPr="002902AD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39, а/я 105</w:t>
            </w:r>
          </w:p>
        </w:tc>
      </w:tr>
      <w:tr w:rsidR="00554411" w:rsidRPr="00761A93" w14:paraId="5ADCF746" w14:textId="77777777" w:rsidTr="00483A3A">
        <w:trPr>
          <w:trHeight w:val="649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F744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Фактический адрес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F745" w14:textId="56A3B5DF" w:rsidR="00554411" w:rsidRPr="00761A93" w:rsidRDefault="00AC3F5A" w:rsidP="00A710CE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6200</w:t>
            </w:r>
            <w:r w:rsidR="00A710CE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75</w:t>
            </w:r>
            <w:r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 xml:space="preserve">, </w:t>
            </w:r>
            <w:r w:rsidR="00554411" w:rsidRPr="00761A9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 xml:space="preserve">г. Екатеринбург, ул. Малышева, </w:t>
            </w:r>
            <w:r w:rsidR="00A710CE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д.7</w:t>
            </w:r>
            <w:r w:rsidR="00554411" w:rsidRPr="00761A9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 xml:space="preserve">1, </w:t>
            </w:r>
            <w:r w:rsidR="006010FA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ТЦ</w:t>
            </w:r>
            <w:r w:rsidR="00A710CE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 xml:space="preserve"> Кристал</w:t>
            </w:r>
            <w:r w:rsidR="006010FA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лы</w:t>
            </w:r>
            <w:r w:rsidR="00A710CE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, эт.4</w:t>
            </w:r>
          </w:p>
        </w:tc>
      </w:tr>
      <w:tr w:rsidR="00554411" w:rsidRPr="00761A93" w14:paraId="5ADCF749" w14:textId="77777777" w:rsidTr="00483A3A">
        <w:trPr>
          <w:trHeight w:val="324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B9B9"/>
            <w:vAlign w:val="center"/>
            <w:hideMark/>
          </w:tcPr>
          <w:p w14:paraId="5ADCF747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Исполнительный орган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B9B9"/>
            <w:vAlign w:val="center"/>
            <w:hideMark/>
          </w:tcPr>
          <w:p w14:paraId="5ADCF748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Генеральный директор</w:t>
            </w:r>
          </w:p>
        </w:tc>
      </w:tr>
      <w:tr w:rsidR="00554411" w:rsidRPr="00761A93" w14:paraId="5ADCF74C" w14:textId="77777777" w:rsidTr="00AC5FAB">
        <w:trPr>
          <w:trHeight w:val="339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F74A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 xml:space="preserve">Ф.И.О. </w:t>
            </w:r>
            <w:r w:rsidR="00B75D46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 xml:space="preserve">Генерального </w:t>
            </w: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директора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F74B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Горячевский Марат Валерьевич</w:t>
            </w:r>
          </w:p>
        </w:tc>
      </w:tr>
      <w:tr w:rsidR="00554411" w:rsidRPr="00761A93" w14:paraId="5ADCF74F" w14:textId="77777777" w:rsidTr="00483A3A">
        <w:trPr>
          <w:trHeight w:val="324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B9B9"/>
            <w:vAlign w:val="center"/>
          </w:tcPr>
          <w:p w14:paraId="5ADCF74D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Действует на основании</w:t>
            </w:r>
          </w:p>
        </w:tc>
        <w:tc>
          <w:tcPr>
            <w:tcW w:w="6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B9B9"/>
            <w:vAlign w:val="center"/>
          </w:tcPr>
          <w:p w14:paraId="5ADCF74E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Устава</w:t>
            </w:r>
          </w:p>
        </w:tc>
      </w:tr>
      <w:tr w:rsidR="00554411" w:rsidRPr="00761A93" w14:paraId="5ADCF752" w14:textId="77777777" w:rsidTr="00483A3A">
        <w:trPr>
          <w:trHeight w:val="215"/>
        </w:trPr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CF750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CF751" w14:textId="77777777" w:rsidR="00554411" w:rsidRPr="00761A93" w:rsidRDefault="00554411" w:rsidP="00554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54411" w:rsidRPr="00761A93" w14:paraId="5ADCF755" w14:textId="77777777" w:rsidTr="00483A3A">
        <w:trPr>
          <w:trHeight w:val="324"/>
        </w:trPr>
        <w:tc>
          <w:tcPr>
            <w:tcW w:w="43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F753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Расчетный счет в валюте РФ</w:t>
            </w:r>
            <w:r w:rsidR="0023381B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 xml:space="preserve"> (1)</w:t>
            </w:r>
          </w:p>
        </w:tc>
        <w:tc>
          <w:tcPr>
            <w:tcW w:w="61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F754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№ 40702810738370000863</w:t>
            </w:r>
          </w:p>
        </w:tc>
      </w:tr>
      <w:tr w:rsidR="00554411" w:rsidRPr="00761A93" w14:paraId="5ADCF758" w14:textId="77777777" w:rsidTr="00483A3A">
        <w:trPr>
          <w:trHeight w:val="324"/>
        </w:trPr>
        <w:tc>
          <w:tcPr>
            <w:tcW w:w="438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B9B9"/>
            <w:vAlign w:val="center"/>
            <w:hideMark/>
          </w:tcPr>
          <w:p w14:paraId="5ADCF756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Банк</w:t>
            </w:r>
          </w:p>
        </w:tc>
        <w:tc>
          <w:tcPr>
            <w:tcW w:w="61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B9B9"/>
            <w:vAlign w:val="center"/>
            <w:hideMark/>
          </w:tcPr>
          <w:p w14:paraId="5ADCF757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Филиал  "Екатеринбургский" АО "АЛЬФА-БАНК"</w:t>
            </w:r>
          </w:p>
        </w:tc>
      </w:tr>
      <w:tr w:rsidR="00554411" w:rsidRPr="00761A93" w14:paraId="5ADCF75B" w14:textId="77777777" w:rsidTr="00483A3A">
        <w:trPr>
          <w:trHeight w:val="649"/>
        </w:trPr>
        <w:tc>
          <w:tcPr>
            <w:tcW w:w="438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DCF759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B9B9"/>
            <w:vAlign w:val="center"/>
            <w:hideMark/>
          </w:tcPr>
          <w:p w14:paraId="5ADCF75A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ИНН 7728168971, ОГРН 1027700067328, БИК 046577964</w:t>
            </w:r>
          </w:p>
        </w:tc>
      </w:tr>
      <w:tr w:rsidR="00554411" w:rsidRPr="00761A93" w14:paraId="5ADCF75E" w14:textId="77777777" w:rsidTr="00A565D2">
        <w:trPr>
          <w:trHeight w:val="339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CF75C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Корреспондентский счет</w:t>
            </w:r>
          </w:p>
        </w:tc>
        <w:tc>
          <w:tcPr>
            <w:tcW w:w="61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F75D" w14:textId="77777777" w:rsidR="00554411" w:rsidRPr="00761A93" w:rsidRDefault="00554411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  <w:r w:rsidRPr="00761A93"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  <w:t>№ 30101810100000000964</w:t>
            </w:r>
          </w:p>
        </w:tc>
      </w:tr>
      <w:tr w:rsidR="00A565D2" w:rsidRPr="00761A93" w14:paraId="5ADCF761" w14:textId="77777777" w:rsidTr="00483A3A">
        <w:trPr>
          <w:trHeight w:val="339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ADCF75F" w14:textId="77777777" w:rsidR="00A565D2" w:rsidRPr="00761A93" w:rsidRDefault="00A565D2" w:rsidP="0055441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 xml:space="preserve">Общая система </w:t>
            </w:r>
            <w:proofErr w:type="spellStart"/>
            <w:r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ru-RU"/>
              </w:rPr>
              <w:t>налогооблажения</w:t>
            </w:r>
            <w:proofErr w:type="spellEnd"/>
          </w:p>
        </w:tc>
        <w:tc>
          <w:tcPr>
            <w:tcW w:w="61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DCF760" w14:textId="77777777" w:rsidR="00A565D2" w:rsidRPr="00761A93" w:rsidRDefault="00A565D2" w:rsidP="00554411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ru-RU"/>
              </w:rPr>
            </w:pPr>
          </w:p>
        </w:tc>
      </w:tr>
    </w:tbl>
    <w:p w14:paraId="5ADCF762" w14:textId="77777777" w:rsidR="00761A93" w:rsidRPr="00513CEF" w:rsidRDefault="00761A93" w:rsidP="00761A93">
      <w:pPr>
        <w:spacing w:after="0" w:line="240" w:lineRule="auto"/>
      </w:pPr>
    </w:p>
    <w:p w14:paraId="5ADCF763" w14:textId="77777777" w:rsidR="00554411" w:rsidRDefault="0023381B" w:rsidP="008953D4">
      <w:pPr>
        <w:ind w:right="709"/>
        <w:rPr>
          <w:rFonts w:ascii="Times New Roman" w:hAnsi="Times New Roman" w:cs="Times New Roman"/>
          <w:sz w:val="24"/>
          <w:szCs w:val="24"/>
        </w:rPr>
      </w:pPr>
      <w:r w:rsidRPr="00BB3428">
        <w:rPr>
          <w:rFonts w:ascii="Times New Roman" w:hAnsi="Times New Roman" w:cs="Times New Roman"/>
          <w:b/>
          <w:sz w:val="24"/>
          <w:szCs w:val="24"/>
        </w:rPr>
        <w:t>Расчетный счет в валюте РФ (2)</w:t>
      </w:r>
      <w:r w:rsidR="00FA4844" w:rsidRPr="00BB3428">
        <w:rPr>
          <w:rFonts w:ascii="Times New Roman" w:hAnsi="Times New Roman" w:cs="Times New Roman"/>
          <w:sz w:val="24"/>
          <w:szCs w:val="24"/>
        </w:rPr>
        <w:t xml:space="preserve"> </w:t>
      </w:r>
      <w:r w:rsidRPr="00BB3428">
        <w:rPr>
          <w:rFonts w:ascii="Times New Roman" w:hAnsi="Times New Roman" w:cs="Times New Roman"/>
          <w:sz w:val="24"/>
          <w:szCs w:val="24"/>
        </w:rPr>
        <w:t xml:space="preserve"> №</w:t>
      </w:r>
      <w:r w:rsidR="003726D5" w:rsidRPr="00BB3428">
        <w:rPr>
          <w:rFonts w:ascii="Times New Roman" w:hAnsi="Times New Roman" w:cs="Times New Roman"/>
          <w:sz w:val="24"/>
          <w:szCs w:val="24"/>
        </w:rPr>
        <w:t xml:space="preserve"> 40702810</w:t>
      </w:r>
      <w:r w:rsidR="00CC3CC6" w:rsidRPr="00BB3428">
        <w:rPr>
          <w:rFonts w:ascii="Times New Roman" w:hAnsi="Times New Roman" w:cs="Times New Roman"/>
          <w:sz w:val="24"/>
          <w:szCs w:val="24"/>
        </w:rPr>
        <w:t>419090047941</w:t>
      </w:r>
      <w:r w:rsidR="006A249D" w:rsidRPr="00BB3428">
        <w:rPr>
          <w:rFonts w:ascii="Times New Roman" w:hAnsi="Times New Roman" w:cs="Times New Roman"/>
          <w:sz w:val="24"/>
          <w:szCs w:val="24"/>
        </w:rPr>
        <w:t xml:space="preserve"> </w:t>
      </w:r>
      <w:r w:rsidRPr="00BB3428">
        <w:rPr>
          <w:rFonts w:ascii="Times New Roman" w:hAnsi="Times New Roman" w:cs="Times New Roman"/>
          <w:sz w:val="24"/>
          <w:szCs w:val="24"/>
        </w:rPr>
        <w:t xml:space="preserve">в </w:t>
      </w:r>
      <w:r w:rsidR="00CC3CC6" w:rsidRPr="00BB3428">
        <w:rPr>
          <w:rFonts w:ascii="Times New Roman" w:hAnsi="Times New Roman" w:cs="Times New Roman"/>
          <w:sz w:val="24"/>
          <w:szCs w:val="24"/>
        </w:rPr>
        <w:t>Ф</w:t>
      </w:r>
      <w:r w:rsidR="006A249D" w:rsidRPr="00BB3428">
        <w:rPr>
          <w:rFonts w:ascii="Times New Roman" w:hAnsi="Times New Roman" w:cs="Times New Roman"/>
          <w:sz w:val="24"/>
          <w:szCs w:val="24"/>
        </w:rPr>
        <w:t>илиале</w:t>
      </w:r>
      <w:r w:rsidR="009F019D" w:rsidRPr="00BB3428">
        <w:rPr>
          <w:rFonts w:ascii="Times New Roman" w:hAnsi="Times New Roman" w:cs="Times New Roman"/>
          <w:sz w:val="24"/>
          <w:szCs w:val="24"/>
        </w:rPr>
        <w:t xml:space="preserve"> </w:t>
      </w:r>
      <w:r w:rsidR="00CC3CC6" w:rsidRPr="00BB3428">
        <w:rPr>
          <w:rFonts w:ascii="Times New Roman" w:hAnsi="Times New Roman" w:cs="Times New Roman"/>
          <w:sz w:val="24"/>
          <w:szCs w:val="24"/>
        </w:rPr>
        <w:t xml:space="preserve"> Азиатско-Тихоокеанский Банк АО в г. Москва</w:t>
      </w:r>
      <w:r w:rsidR="006650A7" w:rsidRPr="00BB3428">
        <w:rPr>
          <w:rFonts w:ascii="Times New Roman" w:hAnsi="Times New Roman" w:cs="Times New Roman"/>
          <w:sz w:val="24"/>
          <w:szCs w:val="24"/>
        </w:rPr>
        <w:t xml:space="preserve">, </w:t>
      </w:r>
      <w:r w:rsidR="008953D4" w:rsidRPr="00BB3428">
        <w:rPr>
          <w:rFonts w:ascii="Times New Roman" w:hAnsi="Times New Roman" w:cs="Times New Roman"/>
          <w:sz w:val="24"/>
          <w:szCs w:val="24"/>
        </w:rPr>
        <w:t xml:space="preserve"> </w:t>
      </w:r>
      <w:r w:rsidR="006650A7" w:rsidRPr="00BB3428">
        <w:rPr>
          <w:rFonts w:ascii="Times New Roman" w:hAnsi="Times New Roman" w:cs="Times New Roman"/>
          <w:sz w:val="24"/>
          <w:szCs w:val="24"/>
        </w:rPr>
        <w:t>БИК 04</w:t>
      </w:r>
      <w:r w:rsidR="00CC3CC6" w:rsidRPr="00BB3428">
        <w:rPr>
          <w:rFonts w:ascii="Times New Roman" w:hAnsi="Times New Roman" w:cs="Times New Roman"/>
          <w:sz w:val="24"/>
          <w:szCs w:val="24"/>
        </w:rPr>
        <w:t>4525754</w:t>
      </w:r>
      <w:r w:rsidR="00BB3428">
        <w:rPr>
          <w:rFonts w:ascii="Times New Roman" w:hAnsi="Times New Roman" w:cs="Times New Roman"/>
          <w:sz w:val="24"/>
          <w:szCs w:val="24"/>
        </w:rPr>
        <w:t>.</w:t>
      </w:r>
    </w:p>
    <w:p w14:paraId="5ADCF764" w14:textId="77777777" w:rsidR="00BB3428" w:rsidRPr="00BB3428" w:rsidRDefault="00BB3428" w:rsidP="008953D4">
      <w:pPr>
        <w:ind w:right="709"/>
        <w:rPr>
          <w:rFonts w:ascii="Times New Roman" w:hAnsi="Times New Roman" w:cs="Times New Roman"/>
          <w:sz w:val="24"/>
          <w:szCs w:val="24"/>
        </w:rPr>
      </w:pPr>
    </w:p>
    <w:p w14:paraId="5ADCF765" w14:textId="77777777" w:rsidR="00554411" w:rsidRDefault="00554411" w:rsidP="00761A93">
      <w:pPr>
        <w:ind w:left="567" w:right="709"/>
        <w:rPr>
          <w:b/>
          <w:i/>
        </w:rPr>
      </w:pPr>
    </w:p>
    <w:p w14:paraId="5ADCF766" w14:textId="77777777" w:rsidR="00761A93" w:rsidRPr="00513CEF" w:rsidRDefault="00A565D2" w:rsidP="00A565D2">
      <w:pPr>
        <w:ind w:right="709"/>
        <w:rPr>
          <w:b/>
          <w:i/>
        </w:rPr>
      </w:pPr>
      <w:r>
        <w:rPr>
          <w:b/>
          <w:i/>
        </w:rPr>
        <w:t xml:space="preserve"> </w:t>
      </w:r>
      <w:r w:rsidR="00761A93" w:rsidRPr="00513CEF">
        <w:rPr>
          <w:b/>
          <w:i/>
        </w:rPr>
        <w:t xml:space="preserve">Генеральный директор </w:t>
      </w:r>
      <w:r>
        <w:rPr>
          <w:b/>
          <w:i/>
        </w:rPr>
        <w:t xml:space="preserve">                                                                                                                 </w:t>
      </w:r>
      <w:r w:rsidR="00761A93" w:rsidRPr="00513CEF">
        <w:rPr>
          <w:b/>
          <w:i/>
        </w:rPr>
        <w:t>Горячевский М.В.</w:t>
      </w:r>
    </w:p>
    <w:p w14:paraId="5ADCF767" w14:textId="77777777" w:rsidR="00F71163" w:rsidRDefault="00F71163"/>
    <w:p w14:paraId="5ADCF768" w14:textId="77777777" w:rsidR="00554411" w:rsidRPr="001E3324" w:rsidRDefault="00554411" w:rsidP="00F71163">
      <w:pPr>
        <w:spacing w:after="0"/>
        <w:rPr>
          <w:rFonts w:ascii="Arial Narrow" w:hAnsi="Arial Narrow"/>
          <w:sz w:val="26"/>
          <w:szCs w:val="26"/>
        </w:rPr>
      </w:pPr>
    </w:p>
    <w:p w14:paraId="5ADCF769" w14:textId="77777777" w:rsidR="00F71163" w:rsidRDefault="00F71163" w:rsidP="00F71163">
      <w:pPr>
        <w:pStyle w:val="a3"/>
        <w:rPr>
          <w:noProof/>
          <w:lang w:val="ru-RU" w:eastAsia="ru-RU"/>
        </w:rPr>
      </w:pPr>
      <w:r>
        <w:rPr>
          <w:rFonts w:ascii="Arial Narrow" w:hAnsi="Arial Narrow"/>
          <w:noProof/>
          <w:sz w:val="26"/>
          <w:szCs w:val="26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DCF76D" wp14:editId="5ADCF76E">
                <wp:simplePos x="0" y="0"/>
                <wp:positionH relativeFrom="margin">
                  <wp:posOffset>-190500</wp:posOffset>
                </wp:positionH>
                <wp:positionV relativeFrom="paragraph">
                  <wp:posOffset>198119</wp:posOffset>
                </wp:positionV>
                <wp:extent cx="6981825" cy="0"/>
                <wp:effectExtent l="0" t="0" r="28575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182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0E9ABA" id="Прямая соединительная линия 10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5pt,15.6pt" to="534.7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Nbx7gEAAOUDAAAOAAAAZHJzL2Uyb0RvYy54bWysU82O0zAQviPxDpbvNGkRqxI13cOu4IKg&#10;4u/udezGwn+yTZPegDNSH4FX4LBIKy3wDMkb7dhJswjQHhAXa+yZ75v5Zsar01ZJtGPOC6NLPJ/l&#10;GDFNTSX0tsRvXj95sMTIB6IrIo1mJd4zj0/X9++tGluwhamNrJhDQKJ90dgS1yHYIss8rZkifmYs&#10;0+DkxikS4Oq2WeVIA+xKZos8P8ka4yrrDGXew+v54MTrxM85o+EF554FJEsMtYV0unRexDNbr0ix&#10;dcTWgo5lkH+oQhGhIelEdU4CQe+d+INKCeqMNzzMqFGZ4VxQljSAmnn+m5pXNbEsaYHmeDu1yf8/&#10;Wvp8t3FIVDA7aI8mCmbUfek/9Ifue/e1P6D+Y/ez+9Zddlfdj+6q/wT2df8Z7OjsrsfnAwI49LKx&#10;vgDKM71x483bjYuNablTiEth30Kq1CoQj9o0if00CdYGROHx5PFyvlw8wogefdlAEams8+EpMwpF&#10;o8RS6NgkUpDdMx8gLYQeQ+ASSxqKSFbYSxaDpX7JOAiHZA8TOq0cO5MO7QgsS/VuHgUBV4qMEC6k&#10;nED53aAxNsJYWsMJuLgbOEWnjEaHCaiENu5v4NAeS+VD/FH1oDXKvjDVPo0ktQN2KSkb9z4u66/3&#10;BL/9nesbAAAA//8DAFBLAwQUAAYACAAAACEA6bV2L94AAAAKAQAADwAAAGRycy9kb3ducmV2Lnht&#10;bEyPwW7CMBBE75X4B2uRegObUFCbxkGopeqFHpr2A0y8jSPidWQbEv6+Rj3Q4+yMZt8Um9F27Iw+&#10;tI4kLOYCGFLtdEuNhO+vt9kjsBAVadU5QgkXDLApJ3eFyrUb6BPPVWxYKqGQKwkmxj7nPNQGrQpz&#10;1yMl78d5q2KSvuHaqyGV245nQqy5VS2lD0b1+GKwPlYnK+E9e9hnZus/qvB6GYe437kdHaW8n47b&#10;Z2ARx3gLwxU/oUOZmA7uRDqwTsJsKdKWKGG5yIBdA2L9tAJ2+LvwsuD/J5S/AAAA//8DAFBLAQIt&#10;ABQABgAIAAAAIQC2gziS/gAAAOEBAAATAAAAAAAAAAAAAAAAAAAAAABbQ29udGVudF9UeXBlc10u&#10;eG1sUEsBAi0AFAAGAAgAAAAhADj9If/WAAAAlAEAAAsAAAAAAAAAAAAAAAAALwEAAF9yZWxzLy5y&#10;ZWxzUEsBAi0AFAAGAAgAAAAhANCg1vHuAQAA5QMAAA4AAAAAAAAAAAAAAAAALgIAAGRycy9lMm9E&#10;b2MueG1sUEsBAi0AFAAGAAgAAAAhAOm1di/eAAAACgEAAA8AAAAAAAAAAAAAAAAASAQAAGRycy9k&#10;b3ducmV2LnhtbFBLBQYAAAAABAAEAPMAAABTBQAAAAA=&#10;" strokecolor="black [3200]" strokeweight="1.5pt">
                <v:stroke joinstyle="miter"/>
                <w10:wrap anchorx="margin"/>
              </v:line>
            </w:pict>
          </mc:Fallback>
        </mc:AlternateContent>
      </w:r>
      <w:r>
        <w:rPr>
          <w:rFonts w:ascii="Arial Narrow" w:hAnsi="Arial Narrow"/>
          <w:noProof/>
          <w:sz w:val="26"/>
          <w:szCs w:val="26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DCF76F" wp14:editId="5ADCF770">
                <wp:simplePos x="0" y="0"/>
                <wp:positionH relativeFrom="margin">
                  <wp:posOffset>-171450</wp:posOffset>
                </wp:positionH>
                <wp:positionV relativeFrom="paragraph">
                  <wp:posOffset>240030</wp:posOffset>
                </wp:positionV>
                <wp:extent cx="1588770" cy="609600"/>
                <wp:effectExtent l="0" t="0" r="11430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770" cy="609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DCF773" w14:textId="77777777" w:rsidR="00F71163" w:rsidRDefault="00F71163" w:rsidP="00F7116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ADCF776" wp14:editId="5ADCF777">
                                  <wp:extent cx="1393190" cy="466725"/>
                                  <wp:effectExtent l="0" t="0" r="0" b="9525"/>
                                  <wp:docPr id="20" name="Рисунок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Рисунок 2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3190" cy="466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DCF76F" id="Прямоугольник 16" o:spid="_x0000_s1026" style="position:absolute;left:0;text-align:left;margin-left:-13.5pt;margin-top:18.9pt;width:125.1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vyergIAAKMFAAAOAAAAZHJzL2Uyb0RvYy54bWysVEtu2zAQ3RfoHQjuG0lG4iRG5MBIkKJA&#10;kARNiqxpirSF8leStuSuCnRboEfoIbop+skZ5Bt1SMnKp14F3VAzmnnznzk6rqVAS2ZdqVWOs50U&#10;I6aoLko1y/G7m7NXBxg5T1RBhFYsxyvm8PH45YujyozYQM+1KJhFYES5UWVyPPfejJLE0TmTxO1o&#10;wxQIubaSeGDtLCksqcC6FMkgTYdJpW1hrKbMOfh72grxONrnnFF/ybljHokcQ2w+vja+0/Am4yMy&#10;mlli5iXtwiDPiEKSUoHT3tQp8QQtbPmPKVlSq53mfodqmWjOS8piDpBNlj7J5npODIu5QHGc6cvk&#10;/p9ZerG8sqgsoHdDjBSR0KPm2/rT+mvzu7lbf26+N3fNr/WX5k/zo/mJQAkqVhk3AuC1ubId54AM&#10;6dfcyvCFxFAdq7zqq8xqjyj8zPYODvb3oRkUZMP0cJjGNiT3aGOdf820RIHIsYUuxuKS5bnz4BFU&#10;NyrBmdOiLM5KISITJoedCIuWBHo+nWUhYkA80hLqWUAwE5BJKECbcqT8SrBgT6i3jEMxIclBDDiO&#10;8X0whFKmfCxhtATaAcYh9B6YbQMKv8mi0w0wFse7B6bbgI899ojoVSvfg2WptN1moHjfe271N9m3&#10;OYf0fT2tuzGY6mIF42R1u2fO0LMSWnhOnL8iFhYLug7Hwl/Cw4Wucqw7CqO5th+3/Q/6MO8gxaiC&#10;Rc2x+7AglmEk3ijYhMNsdzdsdmR29/YHwNiHkulDiVrIEw1zkcFZMjSSQd+LDcmtlrdwUybBK4iI&#10;ouA7x9TbDXPi2wMCV4myySSqwTYb4s/VtaHBeChwGNGb+pZY082xhw240JulJqMn49zqBqTSk4XX&#10;vIyzHkrc1rUrPVyCONDd1Qqn5iEfte5v6/gvAAAA//8DAFBLAwQUAAYACAAAACEAkbGRqt8AAAAK&#10;AQAADwAAAGRycy9kb3ducmV2LnhtbEyPQUvEMBCF74L/IYzgbTc1BbvWpouIIoIH3RV2j7Nt0hab&#10;SWnSbv33jic9DvN47/uK7eJ6MZsxdJ403KwTEIYqX3fUaPjcP682IEJEqrH3ZDR8mwDb8vKiwLz2&#10;Z/ow8y42gkso5KihjXHIpQxVaxyGtR8M8c/60WHkc2xkPeKZy10vVZLcSocd8UKLg3lsTfW1m5yG&#10;o8WX/dNreJNWzfaue58ONpu0vr5aHu5BRLPEvzD84jM6lMx08hPVQfQaVipjl6ghzViBA0qlCsSJ&#10;k2m6AVkW8r9C+QMAAP//AwBQSwECLQAUAAYACAAAACEAtoM4kv4AAADhAQAAEwAAAAAAAAAAAAAA&#10;AAAAAAAAW0NvbnRlbnRfVHlwZXNdLnhtbFBLAQItABQABgAIAAAAIQA4/SH/1gAAAJQBAAALAAAA&#10;AAAAAAAAAAAAAC8BAABfcmVscy8ucmVsc1BLAQItABQABgAIAAAAIQB29vyergIAAKMFAAAOAAAA&#10;AAAAAAAAAAAAAC4CAABkcnMvZTJvRG9jLnhtbFBLAQItABQABgAIAAAAIQCRsZGq3wAAAAoBAAAP&#10;AAAAAAAAAAAAAAAAAAgFAABkcnMvZG93bnJldi54bWxQSwUGAAAAAAQABADzAAAAFAYAAAAA&#10;" fillcolor="white [3212]" strokecolor="white [3212]" strokeweight="1pt">
                <v:textbox>
                  <w:txbxContent>
                    <w:p w14:paraId="5ADCF773" w14:textId="77777777" w:rsidR="00F71163" w:rsidRDefault="00F71163" w:rsidP="00F71163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ADCF776" wp14:editId="5ADCF777">
                            <wp:extent cx="1393190" cy="466725"/>
                            <wp:effectExtent l="0" t="0" r="0" b="9525"/>
                            <wp:docPr id="20" name="Рисунок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Рисунок 2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3190" cy="466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ADCF76A" w14:textId="77777777" w:rsidR="00F71163" w:rsidRPr="00F71163" w:rsidRDefault="00F71163" w:rsidP="00F71163">
      <w:pPr>
        <w:pStyle w:val="a3"/>
        <w:rPr>
          <w:rFonts w:ascii="Arial Narrow" w:hAnsi="Arial Narrow"/>
          <w:sz w:val="26"/>
          <w:szCs w:val="26"/>
          <w:lang w:val="ru-RU"/>
        </w:rPr>
      </w:pPr>
      <w:r>
        <w:rPr>
          <w:rFonts w:ascii="Arial Narrow" w:hAnsi="Arial Narrow"/>
          <w:noProof/>
          <w:sz w:val="26"/>
          <w:szCs w:val="26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DCF771" wp14:editId="5ADCF772">
                <wp:simplePos x="0" y="0"/>
                <wp:positionH relativeFrom="page">
                  <wp:posOffset>1793240</wp:posOffset>
                </wp:positionH>
                <wp:positionV relativeFrom="paragraph">
                  <wp:posOffset>52070</wp:posOffset>
                </wp:positionV>
                <wp:extent cx="5495925" cy="571500"/>
                <wp:effectExtent l="0" t="0" r="9525" b="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5925" cy="5715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DCF774" w14:textId="77777777" w:rsidR="00F71163" w:rsidRPr="001E3324" w:rsidRDefault="00F71163" w:rsidP="00F71163">
                            <w:pP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</w:rPr>
                            </w:pPr>
                            <w:r w:rsidRPr="001E3324"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</w:rPr>
                              <w:t>Компания ООО «НТК», железнодорожные перевозки по России, странам СНГ и Балтии</w:t>
                            </w:r>
                          </w:p>
                          <w:p w14:paraId="5ADCF775" w14:textId="77777777" w:rsidR="00F71163" w:rsidRPr="001E3324" w:rsidRDefault="00F71163" w:rsidP="00F71163">
                            <w:pP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</w:rPr>
                            </w:pPr>
                            <w:r w:rsidRPr="001E3324"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</w:rPr>
                              <w:t xml:space="preserve">Контакт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</w:rPr>
                              <w:t>офиса продаж</w:t>
                            </w:r>
                            <w:r w:rsidRPr="001E3324"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</w:rPr>
                              <w:t xml:space="preserve">: </w:t>
                            </w:r>
                            <w:r w:rsidR="00D57C54"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</w:rPr>
                              <w:t>+7 343 351-76-80</w:t>
                            </w:r>
                            <w:r w:rsidRPr="001E3324"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</w:rPr>
                              <w:t xml:space="preserve">; </w:t>
                            </w:r>
                            <w:proofErr w:type="spellStart"/>
                            <w:r w:rsidRPr="001E3324"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</w:rPr>
                              <w:t>www</w:t>
                            </w:r>
                            <w:proofErr w:type="spellEnd"/>
                            <w:r w:rsidRPr="001E3324"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</w:rPr>
                              <w:t>.</w:t>
                            </w:r>
                            <w:proofErr w:type="spellStart"/>
                            <w:r w:rsidR="00334B59"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lang w:val="en-US"/>
                              </w:rPr>
                              <w:t>ntk</w:t>
                            </w:r>
                            <w:proofErr w:type="spellEnd"/>
                            <w:r w:rsidR="00334B59" w:rsidRPr="00334B59"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</w:rPr>
                              <w:t>1</w:t>
                            </w:r>
                            <w:r w:rsidRPr="001E3324"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</w:rPr>
                              <w:t>.ru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DCF771" id="Прямоугольник 12" o:spid="_x0000_s1027" style="position:absolute;left:0;text-align:left;margin-left:141.2pt;margin-top:4.1pt;width:432.7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7jvnwIAAE8FAAAOAAAAZHJzL2Uyb0RvYy54bWysVM1uEzEQviPxDpbvdLNR0tKomypqVYRU&#10;lYoW9ex47WaF12NsJ7vhhMQViUfgIbggfvoMmzdi7N1sS8kJcfF6dr5v/sdHx3WpyEpYV4DOaLo3&#10;oERoDnmhbzP65vrs2XNKnGc6Zwq0yOhaOHo8ffrkqDITMYQFqFxYgka0m1QmowvvzSRJHF+Ikrk9&#10;MEKjUoItmUfR3ia5ZRVaL1UyHAz2kwpsbixw4Rz+PW2VdBrtSym4fyWlE56ojGJsPp42nvNwJtMj&#10;Nrm1zCwK3oXB/iGKkhUanfamTplnZGmLv0yVBbfgQPo9DmUCUhZcxBwwm3TwKJurBTMi5oLFcaYv&#10;k/t/ZvnF6tKSIsfeDSnRrMQeNV82Hzafm5/N3eZj87W5a35sPjW/mm/Nd4IgrFhl3ASJV+bSdpLD&#10;a0i/lrYMX0yM1LHK677KovaE48/x6HB8OBxTwlE3PkjHg9iG5J5trPMvBJQkXDJqsYuxuGx17jx6&#10;ROgWEpwpHU4NZ4VSrTb8SUKUbVzx5tdKtOjXQmLGGMkwWo2zJk6UJSuGU8I4F9rvhzzRj9KIDjSJ&#10;xntiuouofNqROmygiTiDPXGwi/inx54RvYL2PbksNNhdBvK3vecWv82+zTmk7+t53bZ528A55Gts&#10;vYV2J5zhZwWW+5w5f8ksLgGuCy62f4WHVFBlFLobJQuw73f9D3icTdRSUuFSZdS9WzIrKFEvNU7t&#10;YToahS2Mwmh8METBPtTMH2r0sjwB7EiKT4jh8RrwXm2v0kJ5g/s/C15RxTRH3xnl3m6FE98uO74g&#10;XMxmEYabZ5g/11eGB+OhzmGcrusbZk03cx6n9QK2C8gmj0avxQamhtnSgyziXIZKt3XtOoBbG8eo&#10;e2HCs/BQjqj7d3D6GwAA//8DAFBLAwQUAAYACAAAACEAD+3Hm+AAAAAJAQAADwAAAGRycy9kb3du&#10;cmV2LnhtbEyPwU7DMBBE70j8g7VI3KjTNCJpyKZCFRUHDqgBJI5uvE0C8TqN3Tb8Pe4JjrMzmnlb&#10;rCbTixONrrOMMJ9FIIhrqztuEN7fNncZCOcVa9VbJoQfcrAqr68KlWt75i2dKt+IUMIuVwit90Mu&#10;patbMsrN7EAcvL0djfJBjo3UozqHctPLOIrupVEdh4VWDbRuqf6ujgbh5Usfkubz6XXRpev045A8&#10;V5v9AvH2Znp8AOFp8n9huOAHdCgD084eWTvRI8RZnIQoQhaDuPjzJF2C2CEsw0WWhfz/QfkLAAD/&#10;/wMAUEsBAi0AFAAGAAgAAAAhALaDOJL+AAAA4QEAABMAAAAAAAAAAAAAAAAAAAAAAFtDb250ZW50&#10;X1R5cGVzXS54bWxQSwECLQAUAAYACAAAACEAOP0h/9YAAACUAQAACwAAAAAAAAAAAAAAAAAvAQAA&#10;X3JlbHMvLnJlbHNQSwECLQAUAAYACAAAACEAdCe4758CAABPBQAADgAAAAAAAAAAAAAAAAAuAgAA&#10;ZHJzL2Uyb0RvYy54bWxQSwECLQAUAAYACAAAACEAD+3Hm+AAAAAJAQAADwAAAAAAAAAAAAAAAAD5&#10;BAAAZHJzL2Rvd25yZXYueG1sUEsFBgAAAAAEAAQA8wAAAAYGAAAAAA==&#10;" fillcolor="white [3201]" stroked="f" strokeweight="1pt">
                <v:textbox>
                  <w:txbxContent>
                    <w:p w14:paraId="5ADCF774" w14:textId="77777777" w:rsidR="00F71163" w:rsidRPr="001E3324" w:rsidRDefault="00F71163" w:rsidP="00F71163">
                      <w:pPr>
                        <w:rPr>
                          <w:rFonts w:ascii="Times New Roman" w:hAnsi="Times New Roman" w:cs="Times New Roman"/>
                          <w:color w:val="808080" w:themeColor="background1" w:themeShade="80"/>
                        </w:rPr>
                      </w:pPr>
                      <w:r w:rsidRPr="001E3324">
                        <w:rPr>
                          <w:rFonts w:ascii="Times New Roman" w:hAnsi="Times New Roman" w:cs="Times New Roman"/>
                          <w:color w:val="808080" w:themeColor="background1" w:themeShade="80"/>
                        </w:rPr>
                        <w:t>Компания ООО «НТК», железнодорожные перевозки по России, странам СНГ и Балтии</w:t>
                      </w:r>
                    </w:p>
                    <w:p w14:paraId="5ADCF775" w14:textId="77777777" w:rsidR="00F71163" w:rsidRPr="001E3324" w:rsidRDefault="00F71163" w:rsidP="00F71163">
                      <w:pPr>
                        <w:rPr>
                          <w:rFonts w:ascii="Times New Roman" w:hAnsi="Times New Roman" w:cs="Times New Roman"/>
                          <w:color w:val="808080" w:themeColor="background1" w:themeShade="80"/>
                        </w:rPr>
                      </w:pPr>
                      <w:r w:rsidRPr="001E3324">
                        <w:rPr>
                          <w:rFonts w:ascii="Times New Roman" w:hAnsi="Times New Roman" w:cs="Times New Roman"/>
                          <w:color w:val="808080" w:themeColor="background1" w:themeShade="80"/>
                        </w:rPr>
                        <w:t xml:space="preserve">Контакт </w:t>
                      </w:r>
                      <w:r>
                        <w:rPr>
                          <w:rFonts w:ascii="Times New Roman" w:hAnsi="Times New Roman" w:cs="Times New Roman"/>
                          <w:color w:val="808080" w:themeColor="background1" w:themeShade="80"/>
                        </w:rPr>
                        <w:t>офиса продаж</w:t>
                      </w:r>
                      <w:r w:rsidRPr="001E3324">
                        <w:rPr>
                          <w:rFonts w:ascii="Times New Roman" w:hAnsi="Times New Roman" w:cs="Times New Roman"/>
                          <w:color w:val="808080" w:themeColor="background1" w:themeShade="80"/>
                        </w:rPr>
                        <w:t xml:space="preserve">: </w:t>
                      </w:r>
                      <w:r w:rsidR="00D57C54">
                        <w:rPr>
                          <w:rFonts w:ascii="Times New Roman" w:hAnsi="Times New Roman" w:cs="Times New Roman"/>
                          <w:color w:val="808080" w:themeColor="background1" w:themeShade="80"/>
                        </w:rPr>
                        <w:t>+7 343 351-76-80</w:t>
                      </w:r>
                      <w:r w:rsidRPr="001E3324">
                        <w:rPr>
                          <w:rFonts w:ascii="Times New Roman" w:hAnsi="Times New Roman" w:cs="Times New Roman"/>
                          <w:color w:val="808080" w:themeColor="background1" w:themeShade="80"/>
                        </w:rPr>
                        <w:t xml:space="preserve">; </w:t>
                      </w:r>
                      <w:proofErr w:type="spellStart"/>
                      <w:r w:rsidRPr="001E3324">
                        <w:rPr>
                          <w:rFonts w:ascii="Times New Roman" w:hAnsi="Times New Roman" w:cs="Times New Roman"/>
                          <w:color w:val="808080" w:themeColor="background1" w:themeShade="80"/>
                        </w:rPr>
                        <w:t>www</w:t>
                      </w:r>
                      <w:proofErr w:type="spellEnd"/>
                      <w:r w:rsidRPr="001E3324">
                        <w:rPr>
                          <w:rFonts w:ascii="Times New Roman" w:hAnsi="Times New Roman" w:cs="Times New Roman"/>
                          <w:color w:val="808080" w:themeColor="background1" w:themeShade="80"/>
                        </w:rPr>
                        <w:t>.</w:t>
                      </w:r>
                      <w:proofErr w:type="spellStart"/>
                      <w:r w:rsidR="00334B59">
                        <w:rPr>
                          <w:rFonts w:ascii="Times New Roman" w:hAnsi="Times New Roman" w:cs="Times New Roman"/>
                          <w:color w:val="808080" w:themeColor="background1" w:themeShade="80"/>
                          <w:lang w:val="en-US"/>
                        </w:rPr>
                        <w:t>ntk</w:t>
                      </w:r>
                      <w:proofErr w:type="spellEnd"/>
                      <w:r w:rsidR="00334B59" w:rsidRPr="00334B59">
                        <w:rPr>
                          <w:rFonts w:ascii="Times New Roman" w:hAnsi="Times New Roman" w:cs="Times New Roman"/>
                          <w:color w:val="808080" w:themeColor="background1" w:themeShade="80"/>
                        </w:rPr>
                        <w:t>1</w:t>
                      </w:r>
                      <w:r w:rsidRPr="001E3324">
                        <w:rPr>
                          <w:rFonts w:ascii="Times New Roman" w:hAnsi="Times New Roman" w:cs="Times New Roman"/>
                          <w:color w:val="808080" w:themeColor="background1" w:themeShade="80"/>
                        </w:rPr>
                        <w:t>.ru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sectPr w:rsidR="00F71163" w:rsidRPr="00F71163" w:rsidSect="00F711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8F8"/>
    <w:rsid w:val="00026893"/>
    <w:rsid w:val="00033D33"/>
    <w:rsid w:val="001F6EF7"/>
    <w:rsid w:val="0023381B"/>
    <w:rsid w:val="002547D2"/>
    <w:rsid w:val="002902AD"/>
    <w:rsid w:val="00334B59"/>
    <w:rsid w:val="003726D5"/>
    <w:rsid w:val="00397ED8"/>
    <w:rsid w:val="004673EF"/>
    <w:rsid w:val="0048388B"/>
    <w:rsid w:val="00483A3A"/>
    <w:rsid w:val="00527E92"/>
    <w:rsid w:val="0054183F"/>
    <w:rsid w:val="00554411"/>
    <w:rsid w:val="0055448A"/>
    <w:rsid w:val="006010FA"/>
    <w:rsid w:val="00654619"/>
    <w:rsid w:val="0066279B"/>
    <w:rsid w:val="006650A7"/>
    <w:rsid w:val="006A249D"/>
    <w:rsid w:val="00761A93"/>
    <w:rsid w:val="00830AE8"/>
    <w:rsid w:val="008953D4"/>
    <w:rsid w:val="008B620D"/>
    <w:rsid w:val="009F019D"/>
    <w:rsid w:val="00A01EF3"/>
    <w:rsid w:val="00A565D2"/>
    <w:rsid w:val="00A710CE"/>
    <w:rsid w:val="00AC3F5A"/>
    <w:rsid w:val="00B75D46"/>
    <w:rsid w:val="00B978F8"/>
    <w:rsid w:val="00BB3428"/>
    <w:rsid w:val="00C127C7"/>
    <w:rsid w:val="00C6082D"/>
    <w:rsid w:val="00CA0187"/>
    <w:rsid w:val="00CC3CC6"/>
    <w:rsid w:val="00D174CE"/>
    <w:rsid w:val="00D57C54"/>
    <w:rsid w:val="00F71163"/>
    <w:rsid w:val="00FA4844"/>
    <w:rsid w:val="00FC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CF712"/>
  <w15:docId w15:val="{7747CA60-7DBA-44EC-9832-7483FDDAA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163"/>
    <w:pPr>
      <w:ind w:left="720"/>
      <w:contextualSpacing/>
    </w:pPr>
    <w:rPr>
      <w:lang w:val="en-US"/>
    </w:rPr>
  </w:style>
  <w:style w:type="table" w:styleId="-1">
    <w:name w:val="Light Shading Accent 1"/>
    <w:basedOn w:val="a1"/>
    <w:uiPriority w:val="60"/>
    <w:rsid w:val="00761A93"/>
    <w:pPr>
      <w:spacing w:after="0" w:line="240" w:lineRule="auto"/>
    </w:pPr>
    <w:rPr>
      <w:rFonts w:eastAsiaTheme="minorEastAsia"/>
      <w:color w:val="2F5496" w:themeColor="accent1" w:themeShade="BF"/>
      <w:lang w:eastAsia="ru-RU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character" w:styleId="a4">
    <w:name w:val="Hyperlink"/>
    <w:basedOn w:val="a0"/>
    <w:uiPriority w:val="99"/>
    <w:unhideWhenUsed/>
    <w:rsid w:val="00761A9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34B59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026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68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6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zakaz@ntk1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Марат Горячевский</dc:creator>
  <cp:keywords/>
  <dc:description/>
  <cp:lastModifiedBy>Борзунов Данила</cp:lastModifiedBy>
  <cp:revision>2</cp:revision>
  <dcterms:created xsi:type="dcterms:W3CDTF">2026-03-20T18:16:00Z</dcterms:created>
  <dcterms:modified xsi:type="dcterms:W3CDTF">2026-03-20T18:16:00Z</dcterms:modified>
</cp:coreProperties>
</file>